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1A" w:rsidRDefault="009D2CA8" w:rsidP="00B55001">
      <w:pPr>
        <w:pStyle w:val="Rubrik1"/>
      </w:pPr>
      <w:r w:rsidRPr="00F5391A">
        <w:rPr>
          <w:noProof/>
        </w:rPr>
        <w:drawing>
          <wp:anchor distT="0" distB="0" distL="114300" distR="114300" simplePos="0" relativeHeight="251658240" behindDoc="0" locked="0" layoutInCell="1" allowOverlap="1" wp14:anchorId="7D918A79" wp14:editId="3030F175">
            <wp:simplePos x="0" y="0"/>
            <wp:positionH relativeFrom="page">
              <wp:posOffset>720090</wp:posOffset>
            </wp:positionH>
            <wp:positionV relativeFrom="page">
              <wp:posOffset>403225</wp:posOffset>
            </wp:positionV>
            <wp:extent cx="1076400" cy="914400"/>
            <wp:effectExtent l="0" t="0" r="9525" b="0"/>
            <wp:wrapNone/>
            <wp:docPr id="1" name="Bild 1" descr="Jordbruksverket logotyp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Jordbruksverket logotyp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E3C3A" w:rsidRPr="005E3C3A">
        <w:t>Dokumentation av egenkontroll för växtaktörer med tillstånd att utfärda växtpass</w:t>
      </w:r>
    </w:p>
    <w:p w:rsidR="00081AC7" w:rsidRDefault="005E3C3A" w:rsidP="00081AC7">
      <w:r>
        <w:t>Mall för skriftliga rutiner för den egenkontroll av växter och växtprodukter som utförs för att kunna utfärda växtpass</w:t>
      </w:r>
    </w:p>
    <w:p w:rsidR="005E3C3A" w:rsidRDefault="005E3C3A" w:rsidP="005E3C3A">
      <w:pPr>
        <w:pStyle w:val="Rubrik2"/>
      </w:pPr>
      <w:r>
        <w:t>Del 1 Identifiera de kritiska momenten i din verksamhet</w:t>
      </w:r>
    </w:p>
    <w:p w:rsidR="005E3C3A" w:rsidRDefault="005E3C3A" w:rsidP="00081AC7">
      <w:r>
        <w:t xml:space="preserve">Senast uppdaterat: </w:t>
      </w:r>
      <w:r w:rsidR="00312C09">
        <w:rPr>
          <w:highlight w:val="yellow"/>
        </w:rPr>
        <w:t>20xx-xx-xx</w:t>
      </w:r>
    </w:p>
    <w:p w:rsidR="005E3C3A" w:rsidRDefault="005E3C3A" w:rsidP="00837D85">
      <w:pPr>
        <w:pStyle w:val="Punktlista"/>
      </w:pPr>
      <w:r>
        <w:t>Egenkontrollen ska grunda sig i ditt företags riskbedömning där du identifierar risker som behöver förebyggas eller övervakas genom kontroller.</w:t>
      </w:r>
    </w:p>
    <w:p w:rsidR="005E3C3A" w:rsidRDefault="005E3C3A" w:rsidP="00837D85">
      <w:pPr>
        <w:pStyle w:val="Punktlista"/>
      </w:pPr>
      <w:r>
        <w:t xml:space="preserve">Alla som har ansvar för växtpass ska i sina anläggningar inrätta, tillämpa och upprätthålla egenkontroller för att övervaka efterlevnaden av lagstiftningen. Som en del i egenkontrollen ligger också att se till att alla rutiner når ut till personalen på ett tydligt sätt, och att sedan kontrollera att rutinerna följs. </w:t>
      </w:r>
    </w:p>
    <w:p w:rsidR="005E3C3A" w:rsidRDefault="005E3C3A" w:rsidP="00837D85">
      <w:pPr>
        <w:pStyle w:val="Punktlista"/>
      </w:pPr>
      <w:r>
        <w:t>Växtpass får endast utfärdas för växter efter noggrann kontroll som visar att de är fria från EU-karantänskadegörare, reglerade EU-icke-karantänskadegörare och från respektive karantänskadegörare för skyddad zon.</w:t>
      </w:r>
    </w:p>
    <w:p w:rsidR="005E3C3A" w:rsidRDefault="005E3C3A" w:rsidP="00AC4A28">
      <w:pPr>
        <w:pStyle w:val="Punktlista"/>
      </w:pPr>
      <w:r>
        <w:t xml:space="preserve">Lista över EU-karantänskadegörare: </w:t>
      </w:r>
      <w:hyperlink r:id="rId9" w:history="1">
        <w:r w:rsidRPr="00D3467D">
          <w:rPr>
            <w:rStyle w:val="Hyperlnk"/>
          </w:rPr>
          <w:t>https://jordbruksverket.se/vaxter/odling/vaxtskydd/karantanskadegorare</w:t>
        </w:r>
      </w:hyperlink>
    </w:p>
    <w:p w:rsidR="005E3C3A" w:rsidRDefault="005E3C3A" w:rsidP="00AC4A28">
      <w:pPr>
        <w:pStyle w:val="Punktlista"/>
      </w:pPr>
      <w:r>
        <w:t xml:space="preserve">Lista över reglerade icke-karantänskadegörare och de växterna som de inte får förekomma på: </w:t>
      </w:r>
      <w:hyperlink r:id="rId10" w:history="1">
        <w:r w:rsidRPr="00D3467D">
          <w:rPr>
            <w:rStyle w:val="Hyperlnk"/>
          </w:rPr>
          <w:t>https://jordbruksverket.se/vaxter/odling/vaxtskydd/karantanskadegorare/lista-over-karantanskadegorare</w:t>
        </w:r>
      </w:hyperlink>
    </w:p>
    <w:p w:rsidR="005E3C3A" w:rsidRDefault="005E3C3A" w:rsidP="00AC4A28">
      <w:pPr>
        <w:pStyle w:val="Punktlista"/>
      </w:pPr>
      <w:r>
        <w:t>Sverige är skyddad zon för tre växtskadegörare: Bomullsmjöllus (</w:t>
      </w:r>
      <w:proofErr w:type="spellStart"/>
      <w:r w:rsidRPr="005E3C3A">
        <w:rPr>
          <w:i/>
        </w:rPr>
        <w:t>Bemisia</w:t>
      </w:r>
      <w:proofErr w:type="spellEnd"/>
      <w:r w:rsidRPr="005E3C3A">
        <w:rPr>
          <w:i/>
        </w:rPr>
        <w:t xml:space="preserve"> </w:t>
      </w:r>
      <w:proofErr w:type="spellStart"/>
      <w:r w:rsidRPr="005E3C3A">
        <w:rPr>
          <w:i/>
        </w:rPr>
        <w:t>tabaci</w:t>
      </w:r>
      <w:proofErr w:type="spellEnd"/>
      <w:r>
        <w:t>), Kastanjekräfta (</w:t>
      </w:r>
      <w:proofErr w:type="spellStart"/>
      <w:r w:rsidRPr="005E3C3A">
        <w:rPr>
          <w:i/>
        </w:rPr>
        <w:t>Cryphonectria</w:t>
      </w:r>
      <w:proofErr w:type="spellEnd"/>
      <w:r w:rsidRPr="005E3C3A">
        <w:rPr>
          <w:i/>
        </w:rPr>
        <w:t xml:space="preserve"> </w:t>
      </w:r>
      <w:proofErr w:type="spellStart"/>
      <w:r w:rsidRPr="005E3C3A">
        <w:rPr>
          <w:i/>
        </w:rPr>
        <w:t>parasitica</w:t>
      </w:r>
      <w:proofErr w:type="spellEnd"/>
      <w:r>
        <w:t>) och Koloradoskalbagge (</w:t>
      </w:r>
      <w:proofErr w:type="spellStart"/>
      <w:r w:rsidRPr="005E3C3A">
        <w:rPr>
          <w:i/>
        </w:rPr>
        <w:t>Leptinotarsa</w:t>
      </w:r>
      <w:proofErr w:type="spellEnd"/>
      <w:r w:rsidRPr="005E3C3A">
        <w:rPr>
          <w:i/>
        </w:rPr>
        <w:t xml:space="preserve"> </w:t>
      </w:r>
      <w:proofErr w:type="spellStart"/>
      <w:r w:rsidRPr="005E3C3A">
        <w:rPr>
          <w:i/>
        </w:rPr>
        <w:t>decemlineata</w:t>
      </w:r>
      <w:proofErr w:type="spellEnd"/>
      <w:r>
        <w:t xml:space="preserve">). </w:t>
      </w:r>
    </w:p>
    <w:p w:rsidR="005E3C3A" w:rsidRDefault="005E3C3A" w:rsidP="00AC4A28">
      <w:pPr>
        <w:pStyle w:val="Punktlista"/>
      </w:pPr>
      <w:r>
        <w:t xml:space="preserve">Andra länders skyddade zoner finns i Bilaga III i förordningen (EU) 2019/2072 </w:t>
      </w:r>
      <w:hyperlink r:id="rId11" w:history="1">
        <w:r w:rsidRPr="00D3467D">
          <w:rPr>
            <w:rStyle w:val="Hyperlnk"/>
          </w:rPr>
          <w:t>https://eur-lex.europa.eu/legal-content/SV/TXT/PDF/?uri=CELEX:02019R2072-20231009&amp;qid=1727244872044</w:t>
        </w:r>
      </w:hyperlink>
    </w:p>
    <w:p w:rsidR="005E3C3A" w:rsidRPr="00AC4A28" w:rsidRDefault="005E3C3A" w:rsidP="005E3C3A">
      <w:pPr>
        <w:rPr>
          <w:b/>
        </w:rPr>
      </w:pPr>
      <w:r w:rsidRPr="00AC4A28">
        <w:rPr>
          <w:b/>
        </w:rPr>
        <w:lastRenderedPageBreak/>
        <w:t>Beskriv nedan:</w:t>
      </w:r>
    </w:p>
    <w:p w:rsidR="005E3C3A" w:rsidRDefault="005E3C3A" w:rsidP="005E3C3A">
      <w:pPr>
        <w:pStyle w:val="Numreradlista"/>
      </w:pPr>
      <w:r w:rsidRPr="0009302F">
        <w:t>Vilka växtprodukter i din verksamhet anser du är mest känsliga för angrepp av växtskadegörare? (</w:t>
      </w:r>
      <w:r>
        <w:t>t.ex. växter med ursprung i områden där reglerade växtskadegörare förekommer)</w:t>
      </w:r>
    </w:p>
    <w:p w:rsidR="00302456" w:rsidRDefault="00302456" w:rsidP="00302456">
      <w:pPr>
        <w:pStyle w:val="Numreradlista"/>
        <w:numPr>
          <w:ilvl w:val="0"/>
          <w:numId w:val="0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</w:t>
      </w:r>
    </w:p>
    <w:p w:rsidR="00312C09" w:rsidRDefault="00312C09" w:rsidP="00312C09">
      <w:pPr>
        <w:pStyle w:val="Numreradlista"/>
        <w:numPr>
          <w:ilvl w:val="0"/>
          <w:numId w:val="0"/>
        </w:numPr>
        <w:ind w:left="357" w:hanging="357"/>
      </w:pPr>
    </w:p>
    <w:p w:rsidR="00312C09" w:rsidRDefault="00312C09" w:rsidP="00312C09">
      <w:pPr>
        <w:pStyle w:val="Numreradlista"/>
      </w:pPr>
      <w:r w:rsidRPr="0009302F">
        <w:t>Vilka moment/situationer i din verksamhet anser du är kritiska för introducering av växtskadegörare?</w:t>
      </w:r>
    </w:p>
    <w:p w:rsidR="00302456" w:rsidRDefault="00302456" w:rsidP="00302456">
      <w:pPr>
        <w:pStyle w:val="Numreradlista"/>
        <w:numPr>
          <w:ilvl w:val="0"/>
          <w:numId w:val="0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</w:t>
      </w:r>
    </w:p>
    <w:p w:rsidR="00312C09" w:rsidRDefault="00312C09" w:rsidP="00312C09">
      <w:pPr>
        <w:pStyle w:val="Numreradlista"/>
        <w:numPr>
          <w:ilvl w:val="0"/>
          <w:numId w:val="0"/>
        </w:numPr>
        <w:ind w:left="357" w:hanging="357"/>
      </w:pPr>
    </w:p>
    <w:p w:rsidR="00312C09" w:rsidRDefault="00312C09" w:rsidP="00312C09">
      <w:pPr>
        <w:pStyle w:val="Numreradlista"/>
      </w:pPr>
      <w:r w:rsidRPr="0009302F">
        <w:t>Vilka är de EU-karantänskadegörare, reglerade EU-icke-karantänskadegörare och karantänskadegörare för skyddad zon som är aktuella för din verksamhet?</w:t>
      </w:r>
      <w:r>
        <w:t xml:space="preserve"> (Vilka reglerade växtskadegörare har du mest fokus på när du utför din egenkontroll?)</w:t>
      </w:r>
    </w:p>
    <w:p w:rsidR="00302456" w:rsidRDefault="00302456" w:rsidP="00302456">
      <w:pPr>
        <w:pStyle w:val="Numreradlista"/>
        <w:numPr>
          <w:ilvl w:val="0"/>
          <w:numId w:val="0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C09" w:rsidRDefault="00312C09" w:rsidP="00312C09">
      <w:pPr>
        <w:pStyle w:val="Numreradlista"/>
        <w:numPr>
          <w:ilvl w:val="0"/>
          <w:numId w:val="0"/>
        </w:numPr>
        <w:ind w:left="357" w:hanging="357"/>
      </w:pPr>
    </w:p>
    <w:p w:rsidR="00312C09" w:rsidRDefault="00312C09" w:rsidP="00312C09">
      <w:pPr>
        <w:pStyle w:val="Rubrik2"/>
      </w:pPr>
      <w:bookmarkStart w:id="0" w:name="_GoBack"/>
      <w:bookmarkEnd w:id="0"/>
      <w:r>
        <w:lastRenderedPageBreak/>
        <w:t>Del 2 - Beskriv dina metoder och åtgärder för att förhindra introduktion och spridning av reglerade växtskadegörare i din verksamhet</w:t>
      </w:r>
    </w:p>
    <w:tbl>
      <w:tblPr>
        <w:tblStyle w:val="Jordbruksverketstandard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3"/>
        <w:gridCol w:w="6713"/>
      </w:tblGrid>
      <w:tr w:rsidR="00312C09" w:rsidTr="00312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  <w:tcBorders>
              <w:bottom w:val="none" w:sz="0" w:space="0" w:color="auto"/>
            </w:tcBorders>
          </w:tcPr>
          <w:p w:rsidR="00312C09" w:rsidRDefault="00312C09" w:rsidP="00081AC7">
            <w:r>
              <w:t>Visuell kontroll av</w:t>
            </w:r>
            <w:r w:rsidR="00027747">
              <w:t>:</w:t>
            </w:r>
          </w:p>
        </w:tc>
        <w:tc>
          <w:tcPr>
            <w:tcW w:w="6718" w:type="dxa"/>
            <w:tcBorders>
              <w:bottom w:val="none" w:sz="0" w:space="0" w:color="auto"/>
            </w:tcBorders>
          </w:tcPr>
          <w:p w:rsidR="00312C09" w:rsidRDefault="00312C09" w:rsidP="00312C0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och anmärkningar</w:t>
            </w:r>
            <w:r w:rsidR="00027747">
              <w:t>:</w:t>
            </w:r>
          </w:p>
        </w:tc>
      </w:tr>
      <w:tr w:rsidR="00312C09" w:rsidTr="0031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12C09" w:rsidRDefault="00312C09" w:rsidP="00081AC7">
            <w:r>
              <w:t>Inkommande växtmaterial</w:t>
            </w:r>
          </w:p>
        </w:tc>
        <w:tc>
          <w:tcPr>
            <w:tcW w:w="6718" w:type="dxa"/>
          </w:tcPr>
          <w:p w:rsidR="00312C09" w:rsidRDefault="00312C09" w:rsidP="00312C0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4778" w:rsidTr="0031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254778" w:rsidRDefault="00254778" w:rsidP="00081AC7"/>
        </w:tc>
        <w:tc>
          <w:tcPr>
            <w:tcW w:w="6718" w:type="dxa"/>
          </w:tcPr>
          <w:p w:rsidR="00254778" w:rsidRDefault="00254778" w:rsidP="0031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778" w:rsidTr="0031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254778" w:rsidRDefault="00254778" w:rsidP="00081AC7"/>
        </w:tc>
        <w:tc>
          <w:tcPr>
            <w:tcW w:w="6718" w:type="dxa"/>
          </w:tcPr>
          <w:p w:rsidR="00254778" w:rsidRDefault="00254778" w:rsidP="0031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2C09" w:rsidTr="0031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12C09" w:rsidRDefault="00312C09" w:rsidP="00081AC7">
            <w:r>
              <w:t>Odling/lager</w:t>
            </w:r>
          </w:p>
        </w:tc>
        <w:tc>
          <w:tcPr>
            <w:tcW w:w="6718" w:type="dxa"/>
          </w:tcPr>
          <w:p w:rsidR="00312C09" w:rsidRDefault="00312C09" w:rsidP="00312C0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778" w:rsidTr="0031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254778" w:rsidRDefault="00254778" w:rsidP="00081AC7"/>
        </w:tc>
        <w:tc>
          <w:tcPr>
            <w:tcW w:w="6718" w:type="dxa"/>
          </w:tcPr>
          <w:p w:rsidR="00254778" w:rsidRDefault="00254778" w:rsidP="0031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4778" w:rsidTr="0031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254778" w:rsidRDefault="00254778" w:rsidP="00081AC7"/>
        </w:tc>
        <w:tc>
          <w:tcPr>
            <w:tcW w:w="6718" w:type="dxa"/>
          </w:tcPr>
          <w:p w:rsidR="00254778" w:rsidRDefault="00254778" w:rsidP="0031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2C09" w:rsidTr="0031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12C09" w:rsidRDefault="00312C09" w:rsidP="00081AC7">
            <w:r>
              <w:t>Ett parti/växtprodukt i taget</w:t>
            </w:r>
          </w:p>
        </w:tc>
        <w:tc>
          <w:tcPr>
            <w:tcW w:w="6718" w:type="dxa"/>
          </w:tcPr>
          <w:p w:rsidR="00312C09" w:rsidRDefault="00312C09" w:rsidP="00312C0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4778" w:rsidTr="0031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254778" w:rsidRDefault="00254778" w:rsidP="00081AC7"/>
        </w:tc>
        <w:tc>
          <w:tcPr>
            <w:tcW w:w="6718" w:type="dxa"/>
          </w:tcPr>
          <w:p w:rsidR="00254778" w:rsidRDefault="00254778" w:rsidP="0031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778" w:rsidTr="0031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254778" w:rsidRDefault="00254778" w:rsidP="00081AC7"/>
        </w:tc>
        <w:tc>
          <w:tcPr>
            <w:tcW w:w="6718" w:type="dxa"/>
          </w:tcPr>
          <w:p w:rsidR="00254778" w:rsidRDefault="00254778" w:rsidP="0031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2C09" w:rsidTr="0031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12C09" w:rsidRDefault="00312C09" w:rsidP="00081AC7">
            <w:r>
              <w:t>Växtmaterial för leverans</w:t>
            </w:r>
          </w:p>
        </w:tc>
        <w:tc>
          <w:tcPr>
            <w:tcW w:w="6718" w:type="dxa"/>
          </w:tcPr>
          <w:p w:rsidR="00312C09" w:rsidRDefault="00312C09" w:rsidP="00312C0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456" w:rsidTr="0031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02456" w:rsidRDefault="00302456" w:rsidP="00081AC7"/>
        </w:tc>
        <w:tc>
          <w:tcPr>
            <w:tcW w:w="6718" w:type="dxa"/>
          </w:tcPr>
          <w:p w:rsidR="00302456" w:rsidRDefault="00302456" w:rsidP="0031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456" w:rsidTr="0031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02456" w:rsidRDefault="00302456" w:rsidP="00081AC7"/>
        </w:tc>
        <w:tc>
          <w:tcPr>
            <w:tcW w:w="6718" w:type="dxa"/>
          </w:tcPr>
          <w:p w:rsidR="00302456" w:rsidRDefault="00302456" w:rsidP="0031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2C09" w:rsidTr="0031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12C09" w:rsidRDefault="00312C09" w:rsidP="00081AC7">
            <w:r>
              <w:t>Förpackningsmaterial</w:t>
            </w:r>
          </w:p>
        </w:tc>
        <w:tc>
          <w:tcPr>
            <w:tcW w:w="6718" w:type="dxa"/>
          </w:tcPr>
          <w:p w:rsidR="00312C09" w:rsidRDefault="00312C09" w:rsidP="00312C0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456" w:rsidTr="0031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02456" w:rsidRDefault="00302456" w:rsidP="00081AC7"/>
        </w:tc>
        <w:tc>
          <w:tcPr>
            <w:tcW w:w="6718" w:type="dxa"/>
          </w:tcPr>
          <w:p w:rsidR="00302456" w:rsidRDefault="00302456" w:rsidP="0031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456" w:rsidTr="0031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02456" w:rsidRDefault="00302456" w:rsidP="00081AC7"/>
        </w:tc>
        <w:tc>
          <w:tcPr>
            <w:tcW w:w="6718" w:type="dxa"/>
          </w:tcPr>
          <w:p w:rsidR="00302456" w:rsidRDefault="00302456" w:rsidP="0031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2C09" w:rsidTr="0031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12C09" w:rsidRDefault="00312C09" w:rsidP="00081AC7">
            <w:r>
              <w:t>Transportmedel</w:t>
            </w:r>
          </w:p>
        </w:tc>
        <w:tc>
          <w:tcPr>
            <w:tcW w:w="6718" w:type="dxa"/>
          </w:tcPr>
          <w:p w:rsidR="00312C09" w:rsidRDefault="00312C09" w:rsidP="00312C0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456" w:rsidTr="0031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02456" w:rsidRDefault="00302456" w:rsidP="00081AC7"/>
        </w:tc>
        <w:tc>
          <w:tcPr>
            <w:tcW w:w="6718" w:type="dxa"/>
          </w:tcPr>
          <w:p w:rsidR="00302456" w:rsidRDefault="00302456" w:rsidP="0031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456" w:rsidTr="0031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02456" w:rsidRDefault="00302456" w:rsidP="00081AC7"/>
        </w:tc>
        <w:tc>
          <w:tcPr>
            <w:tcW w:w="6718" w:type="dxa"/>
          </w:tcPr>
          <w:p w:rsidR="00302456" w:rsidRDefault="00302456" w:rsidP="0031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2C09" w:rsidTr="0031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:rsidR="00312C09" w:rsidRDefault="00312C09" w:rsidP="00081AC7">
            <w:r>
              <w:t>Annat</w:t>
            </w:r>
          </w:p>
        </w:tc>
        <w:tc>
          <w:tcPr>
            <w:tcW w:w="6718" w:type="dxa"/>
          </w:tcPr>
          <w:p w:rsidR="00312C09" w:rsidRDefault="00312C09" w:rsidP="00312C0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12C09" w:rsidRDefault="00312C09" w:rsidP="00081AC7"/>
    <w:p w:rsidR="005E696F" w:rsidRDefault="005E696F" w:rsidP="00081AC7"/>
    <w:tbl>
      <w:tblPr>
        <w:tblStyle w:val="Jordbruksverketstandard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3"/>
        <w:gridCol w:w="6713"/>
      </w:tblGrid>
      <w:tr w:rsidR="00115F7F" w:rsidTr="00115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  <w:tcBorders>
              <w:bottom w:val="none" w:sz="0" w:space="0" w:color="auto"/>
            </w:tcBorders>
          </w:tcPr>
          <w:p w:rsidR="00115F7F" w:rsidRDefault="00115F7F" w:rsidP="00614354">
            <w:r>
              <w:t>Provtagning</w:t>
            </w:r>
            <w:r w:rsidR="00027747">
              <w:t>:</w:t>
            </w:r>
          </w:p>
        </w:tc>
        <w:tc>
          <w:tcPr>
            <w:tcW w:w="6713" w:type="dxa"/>
            <w:tcBorders>
              <w:bottom w:val="none" w:sz="0" w:space="0" w:color="auto"/>
            </w:tcBorders>
          </w:tcPr>
          <w:p w:rsidR="00115F7F" w:rsidRDefault="00115F7F" w:rsidP="006143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och anmärkningar</w:t>
            </w:r>
            <w:r w:rsidR="00027747">
              <w:t>:</w:t>
            </w:r>
          </w:p>
        </w:tc>
      </w:tr>
      <w:tr w:rsidR="00115F7F" w:rsidTr="0011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115F7F" w:rsidRDefault="00115F7F" w:rsidP="00614354">
            <w:r>
              <w:t>Vid misstanke om växtskadegörare</w:t>
            </w:r>
          </w:p>
        </w:tc>
        <w:tc>
          <w:tcPr>
            <w:tcW w:w="6713" w:type="dxa"/>
          </w:tcPr>
          <w:p w:rsidR="00115F7F" w:rsidRDefault="00115F7F" w:rsidP="006143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456" w:rsidTr="00115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302456" w:rsidRDefault="00302456" w:rsidP="00614354"/>
        </w:tc>
        <w:tc>
          <w:tcPr>
            <w:tcW w:w="6713" w:type="dxa"/>
          </w:tcPr>
          <w:p w:rsidR="00302456" w:rsidRDefault="00302456" w:rsidP="0061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456" w:rsidTr="0011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302456" w:rsidRDefault="00302456" w:rsidP="00614354"/>
        </w:tc>
        <w:tc>
          <w:tcPr>
            <w:tcW w:w="6713" w:type="dxa"/>
          </w:tcPr>
          <w:p w:rsidR="00302456" w:rsidRDefault="00302456" w:rsidP="00614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F7F" w:rsidTr="00115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115F7F" w:rsidRDefault="00115F7F" w:rsidP="00614354">
            <w:r>
              <w:t>Latensprovtagning (utan symptom)</w:t>
            </w:r>
          </w:p>
        </w:tc>
        <w:tc>
          <w:tcPr>
            <w:tcW w:w="6713" w:type="dxa"/>
          </w:tcPr>
          <w:p w:rsidR="00115F7F" w:rsidRDefault="00115F7F" w:rsidP="006143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456" w:rsidTr="0011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302456" w:rsidRDefault="00302456" w:rsidP="00614354"/>
        </w:tc>
        <w:tc>
          <w:tcPr>
            <w:tcW w:w="6713" w:type="dxa"/>
          </w:tcPr>
          <w:p w:rsidR="00302456" w:rsidRDefault="00302456" w:rsidP="00614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456" w:rsidTr="00115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302456" w:rsidRDefault="00302456" w:rsidP="00614354"/>
        </w:tc>
        <w:tc>
          <w:tcPr>
            <w:tcW w:w="6713" w:type="dxa"/>
          </w:tcPr>
          <w:p w:rsidR="00302456" w:rsidRDefault="00302456" w:rsidP="0061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F7F" w:rsidTr="0011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115F7F" w:rsidRDefault="00115F7F" w:rsidP="00614354">
            <w:r>
              <w:t>Snabbtest</w:t>
            </w:r>
          </w:p>
        </w:tc>
        <w:tc>
          <w:tcPr>
            <w:tcW w:w="6713" w:type="dxa"/>
          </w:tcPr>
          <w:p w:rsidR="00115F7F" w:rsidRDefault="00115F7F" w:rsidP="0061435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456" w:rsidTr="00115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302456" w:rsidRDefault="00302456" w:rsidP="00614354"/>
        </w:tc>
        <w:tc>
          <w:tcPr>
            <w:tcW w:w="6713" w:type="dxa"/>
          </w:tcPr>
          <w:p w:rsidR="00302456" w:rsidRDefault="00302456" w:rsidP="0061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456" w:rsidTr="0011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302456" w:rsidRDefault="00302456" w:rsidP="00614354"/>
        </w:tc>
        <w:tc>
          <w:tcPr>
            <w:tcW w:w="6713" w:type="dxa"/>
          </w:tcPr>
          <w:p w:rsidR="00302456" w:rsidRDefault="00302456" w:rsidP="00614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5F7F" w:rsidTr="00115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115F7F" w:rsidRDefault="00115F7F" w:rsidP="00614354">
            <w:r>
              <w:t>Annat (t.ex. destruktiv provtagning)</w:t>
            </w:r>
          </w:p>
        </w:tc>
        <w:tc>
          <w:tcPr>
            <w:tcW w:w="6713" w:type="dxa"/>
          </w:tcPr>
          <w:p w:rsidR="00115F7F" w:rsidRDefault="00115F7F" w:rsidP="006143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2456" w:rsidTr="0011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302456" w:rsidRDefault="00302456" w:rsidP="00614354"/>
        </w:tc>
        <w:tc>
          <w:tcPr>
            <w:tcW w:w="6713" w:type="dxa"/>
          </w:tcPr>
          <w:p w:rsidR="00302456" w:rsidRDefault="00302456" w:rsidP="00614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456" w:rsidTr="00115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3" w:type="dxa"/>
          </w:tcPr>
          <w:p w:rsidR="00302456" w:rsidRDefault="00302456" w:rsidP="00614354"/>
        </w:tc>
        <w:tc>
          <w:tcPr>
            <w:tcW w:w="6713" w:type="dxa"/>
          </w:tcPr>
          <w:p w:rsidR="00302456" w:rsidRDefault="00302456" w:rsidP="00614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15F7F" w:rsidRDefault="00115F7F" w:rsidP="00115F7F">
      <w:pPr>
        <w:pStyle w:val="Normalefterlistaochtabell"/>
      </w:pPr>
      <w:r w:rsidRPr="005D7FC9">
        <w:t xml:space="preserve">Dokumentation av egenkontroll för växtaktörer med tillstånd att utfärda växtpass </w:t>
      </w:r>
      <w:r w:rsidRPr="00416614">
        <w:rPr>
          <w:b/>
        </w:rPr>
        <w:t>ska visas upp vid årlig växtpasskontroll</w:t>
      </w:r>
      <w:r w:rsidRPr="005D7FC9">
        <w:t xml:space="preserve">. </w:t>
      </w:r>
    </w:p>
    <w:p w:rsidR="00115F7F" w:rsidRPr="00B3354B" w:rsidRDefault="00115F7F" w:rsidP="00115F7F">
      <w:r w:rsidRPr="005D7FC9">
        <w:t>Resultaten av egenkontroll ska dokumenteras och sparas i minst tre år.</w:t>
      </w:r>
    </w:p>
    <w:p w:rsidR="005E696F" w:rsidRDefault="005E696F" w:rsidP="00081AC7"/>
    <w:sectPr w:rsidR="005E696F" w:rsidSect="005E3C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/>
      <w:pgMar w:top="1985" w:right="1701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C3A" w:rsidRDefault="005E3C3A" w:rsidP="00455A35">
      <w:pPr>
        <w:spacing w:after="0" w:line="240" w:lineRule="auto"/>
      </w:pPr>
      <w:r>
        <w:separator/>
      </w:r>
    </w:p>
  </w:endnote>
  <w:endnote w:type="continuationSeparator" w:id="0">
    <w:p w:rsidR="005E3C3A" w:rsidRDefault="005E3C3A" w:rsidP="004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3A" w:rsidRDefault="005E3C3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3A" w:rsidRDefault="005E3C3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3A" w:rsidRDefault="005E3C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C3A" w:rsidRDefault="005E3C3A" w:rsidP="00455A35">
      <w:pPr>
        <w:spacing w:after="0" w:line="240" w:lineRule="auto"/>
      </w:pPr>
      <w:r>
        <w:separator/>
      </w:r>
    </w:p>
  </w:footnote>
  <w:footnote w:type="continuationSeparator" w:id="0">
    <w:p w:rsidR="005E3C3A" w:rsidRDefault="005E3C3A" w:rsidP="0045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3A" w:rsidRDefault="005E3C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1F0" w:rsidRDefault="002321F0" w:rsidP="002321F0">
    <w:pPr>
      <w:pStyle w:val="Sidhuvud"/>
    </w:pPr>
    <w:r w:rsidRPr="00455A35">
      <w:fldChar w:fldCharType="begin"/>
    </w:r>
    <w:r w:rsidRPr="00455A35">
      <w:instrText>PAGE  \* Arabic  \* MERGEFORMAT</w:instrText>
    </w:r>
    <w:r w:rsidRPr="00455A35">
      <w:fldChar w:fldCharType="separate"/>
    </w:r>
    <w:r>
      <w:t>1</w:t>
    </w:r>
    <w:r w:rsidRPr="00455A35">
      <w:fldChar w:fldCharType="end"/>
    </w:r>
    <w:r w:rsidRPr="00455A35">
      <w:t>(</w:t>
    </w:r>
    <w:fldSimple w:instr="NUMPAGES  \* Arabic  \* MERGEFORMAT">
      <w:r>
        <w:t>2</w:t>
      </w:r>
    </w:fldSimple>
    <w:r w:rsidRPr="00455A35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1F0" w:rsidRDefault="002321F0" w:rsidP="002321F0">
    <w:pPr>
      <w:pStyle w:val="Sidhuvud"/>
      <w:spacing w:after="1680"/>
    </w:pPr>
    <w:r w:rsidRPr="00455A35">
      <w:fldChar w:fldCharType="begin"/>
    </w:r>
    <w:r w:rsidRPr="00455A35">
      <w:instrText>PAGE  \* Arabic  \* MERGEFORMAT</w:instrText>
    </w:r>
    <w:r w:rsidRPr="00455A35">
      <w:fldChar w:fldCharType="separate"/>
    </w:r>
    <w:r>
      <w:t>1</w:t>
    </w:r>
    <w:r w:rsidRPr="00455A35">
      <w:fldChar w:fldCharType="end"/>
    </w:r>
    <w:r w:rsidRPr="00455A35">
      <w:t>(</w:t>
    </w:r>
    <w:fldSimple w:instr="NUMPAGES  \* Arabic  \* MERGEFORMAT">
      <w:r>
        <w:t>2</w:t>
      </w:r>
    </w:fldSimple>
    <w:r w:rsidRPr="00455A3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9426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563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A73FC"/>
    <w:multiLevelType w:val="multilevel"/>
    <w:tmpl w:val="03EE3726"/>
    <w:name w:val="Numrub"/>
    <w:styleLink w:val="Numreraderubriker"/>
    <w:lvl w:ilvl="0">
      <w:start w:val="1"/>
      <w:numFmt w:val="decimal"/>
      <w:pStyle w:val="Rubrik1numrerad"/>
      <w:lvlText w:val="%1"/>
      <w:lvlJc w:val="left"/>
      <w:pPr>
        <w:tabs>
          <w:tab w:val="num" w:pos="567"/>
        </w:tabs>
        <w:ind w:left="0" w:hanging="68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0" w:hanging="68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numrerad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10A3F4E"/>
    <w:multiLevelType w:val="multilevel"/>
    <w:tmpl w:val="E528D408"/>
    <w:name w:val="JordPunkt"/>
    <w:styleLink w:val="Jordpunkte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2B02978"/>
    <w:multiLevelType w:val="multilevel"/>
    <w:tmpl w:val="460C98DC"/>
    <w:name w:val="JordNum"/>
    <w:styleLink w:val="Jordnummer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3A"/>
    <w:rsid w:val="00027747"/>
    <w:rsid w:val="000321DC"/>
    <w:rsid w:val="00071317"/>
    <w:rsid w:val="00074785"/>
    <w:rsid w:val="0008026D"/>
    <w:rsid w:val="00081AC7"/>
    <w:rsid w:val="00082230"/>
    <w:rsid w:val="00087C35"/>
    <w:rsid w:val="000D28CD"/>
    <w:rsid w:val="000E0AC9"/>
    <w:rsid w:val="001044AD"/>
    <w:rsid w:val="00115F7F"/>
    <w:rsid w:val="00124972"/>
    <w:rsid w:val="001761A5"/>
    <w:rsid w:val="001A75A5"/>
    <w:rsid w:val="001F1DBF"/>
    <w:rsid w:val="002321F0"/>
    <w:rsid w:val="00254778"/>
    <w:rsid w:val="002561A8"/>
    <w:rsid w:val="002702FA"/>
    <w:rsid w:val="00283961"/>
    <w:rsid w:val="002A4227"/>
    <w:rsid w:val="002A7115"/>
    <w:rsid w:val="002B0582"/>
    <w:rsid w:val="002B1082"/>
    <w:rsid w:val="002D0192"/>
    <w:rsid w:val="002D5A1F"/>
    <w:rsid w:val="00302456"/>
    <w:rsid w:val="00303C4D"/>
    <w:rsid w:val="00312C09"/>
    <w:rsid w:val="00317750"/>
    <w:rsid w:val="00340F75"/>
    <w:rsid w:val="003475F1"/>
    <w:rsid w:val="00364E39"/>
    <w:rsid w:val="00366C49"/>
    <w:rsid w:val="003700B6"/>
    <w:rsid w:val="0038416E"/>
    <w:rsid w:val="00395573"/>
    <w:rsid w:val="0039784E"/>
    <w:rsid w:val="003B46F2"/>
    <w:rsid w:val="00432C5C"/>
    <w:rsid w:val="00436D0F"/>
    <w:rsid w:val="004414B0"/>
    <w:rsid w:val="00455A35"/>
    <w:rsid w:val="004653E4"/>
    <w:rsid w:val="00490878"/>
    <w:rsid w:val="00492C66"/>
    <w:rsid w:val="004A6053"/>
    <w:rsid w:val="004B6807"/>
    <w:rsid w:val="004C4BD5"/>
    <w:rsid w:val="005B7BCC"/>
    <w:rsid w:val="005C0389"/>
    <w:rsid w:val="005E3BC0"/>
    <w:rsid w:val="005E3C3A"/>
    <w:rsid w:val="005E696F"/>
    <w:rsid w:val="0061645F"/>
    <w:rsid w:val="00632B2B"/>
    <w:rsid w:val="0066798F"/>
    <w:rsid w:val="006D43A1"/>
    <w:rsid w:val="006F599A"/>
    <w:rsid w:val="00705AE7"/>
    <w:rsid w:val="007100FD"/>
    <w:rsid w:val="00742A48"/>
    <w:rsid w:val="007432AC"/>
    <w:rsid w:val="00746BC1"/>
    <w:rsid w:val="00761B61"/>
    <w:rsid w:val="00766E39"/>
    <w:rsid w:val="0077479E"/>
    <w:rsid w:val="007B4C67"/>
    <w:rsid w:val="007C6ECA"/>
    <w:rsid w:val="007D7E85"/>
    <w:rsid w:val="007F2507"/>
    <w:rsid w:val="00813221"/>
    <w:rsid w:val="00833F31"/>
    <w:rsid w:val="00837D85"/>
    <w:rsid w:val="008526E4"/>
    <w:rsid w:val="008603EB"/>
    <w:rsid w:val="00876E0B"/>
    <w:rsid w:val="00893F20"/>
    <w:rsid w:val="008C5141"/>
    <w:rsid w:val="008E5A31"/>
    <w:rsid w:val="00903766"/>
    <w:rsid w:val="009120E3"/>
    <w:rsid w:val="00926D32"/>
    <w:rsid w:val="0096424A"/>
    <w:rsid w:val="009725F2"/>
    <w:rsid w:val="00987842"/>
    <w:rsid w:val="009A46AA"/>
    <w:rsid w:val="009A7953"/>
    <w:rsid w:val="009B79B8"/>
    <w:rsid w:val="009D2CA8"/>
    <w:rsid w:val="009D764D"/>
    <w:rsid w:val="00A01CF9"/>
    <w:rsid w:val="00A05CF6"/>
    <w:rsid w:val="00A167A1"/>
    <w:rsid w:val="00A3480D"/>
    <w:rsid w:val="00AA6F30"/>
    <w:rsid w:val="00AC1153"/>
    <w:rsid w:val="00AC4A28"/>
    <w:rsid w:val="00AE75E7"/>
    <w:rsid w:val="00AF691C"/>
    <w:rsid w:val="00B173D8"/>
    <w:rsid w:val="00B22F79"/>
    <w:rsid w:val="00B32391"/>
    <w:rsid w:val="00B55001"/>
    <w:rsid w:val="00B6325B"/>
    <w:rsid w:val="00B676E6"/>
    <w:rsid w:val="00B73791"/>
    <w:rsid w:val="00B76B97"/>
    <w:rsid w:val="00B90B61"/>
    <w:rsid w:val="00B91971"/>
    <w:rsid w:val="00BA788B"/>
    <w:rsid w:val="00BC4074"/>
    <w:rsid w:val="00BD205E"/>
    <w:rsid w:val="00C02FB4"/>
    <w:rsid w:val="00C4433D"/>
    <w:rsid w:val="00C721F1"/>
    <w:rsid w:val="00C77BE3"/>
    <w:rsid w:val="00C824B9"/>
    <w:rsid w:val="00CD6C40"/>
    <w:rsid w:val="00CE416C"/>
    <w:rsid w:val="00D01E0D"/>
    <w:rsid w:val="00D022EB"/>
    <w:rsid w:val="00D04FCB"/>
    <w:rsid w:val="00D1091E"/>
    <w:rsid w:val="00D11CF8"/>
    <w:rsid w:val="00D14EDE"/>
    <w:rsid w:val="00D4556E"/>
    <w:rsid w:val="00D508C2"/>
    <w:rsid w:val="00D5612C"/>
    <w:rsid w:val="00D63D96"/>
    <w:rsid w:val="00D73758"/>
    <w:rsid w:val="00D7598E"/>
    <w:rsid w:val="00DA6B0E"/>
    <w:rsid w:val="00DE3494"/>
    <w:rsid w:val="00E00D57"/>
    <w:rsid w:val="00E011C4"/>
    <w:rsid w:val="00E145CD"/>
    <w:rsid w:val="00E1668B"/>
    <w:rsid w:val="00E37E9C"/>
    <w:rsid w:val="00E5181E"/>
    <w:rsid w:val="00EB3698"/>
    <w:rsid w:val="00EC2741"/>
    <w:rsid w:val="00F012F3"/>
    <w:rsid w:val="00F07BB3"/>
    <w:rsid w:val="00F17A62"/>
    <w:rsid w:val="00F26E1D"/>
    <w:rsid w:val="00F5391A"/>
    <w:rsid w:val="00F8160B"/>
    <w:rsid w:val="00F81F67"/>
    <w:rsid w:val="00F86C13"/>
    <w:rsid w:val="00FA1847"/>
    <w:rsid w:val="00FA2921"/>
    <w:rsid w:val="00F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88C978"/>
  <w15:chartTrackingRefBased/>
  <w15:docId w15:val="{0C959910-9E42-4CAE-B554-73F9E2D7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14"/>
    <w:lsdException w:name="footer" w:uiPriority="0"/>
    <w:lsdException w:name="index heading" w:semiHidden="1" w:unhideWhenUsed="1"/>
    <w:lsdException w:name="caption" w:uiPriority="1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91C"/>
  </w:style>
  <w:style w:type="paragraph" w:styleId="Rubrik1">
    <w:name w:val="heading 1"/>
    <w:basedOn w:val="Normal"/>
    <w:next w:val="Normal"/>
    <w:link w:val="Rubrik1Char"/>
    <w:uiPriority w:val="9"/>
    <w:qFormat/>
    <w:rsid w:val="008E5A31"/>
    <w:pPr>
      <w:keepNext/>
      <w:keepLines/>
      <w:spacing w:before="260" w:after="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66C49"/>
    <w:pPr>
      <w:keepNext/>
      <w:keepLines/>
      <w:spacing w:before="260" w:after="40"/>
      <w:outlineLvl w:val="1"/>
    </w:pPr>
    <w:rPr>
      <w:rFonts w:asciiTheme="majorHAnsi" w:eastAsiaTheme="majorEastAsia" w:hAnsiTheme="majorHAnsi" w:cstheme="majorBidi"/>
      <w:b/>
      <w:sz w:val="28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D022EB"/>
    <w:pPr>
      <w:keepNext/>
      <w:keepLines/>
      <w:spacing w:before="260" w:after="40"/>
      <w:outlineLvl w:val="2"/>
    </w:pPr>
    <w:rPr>
      <w:rFonts w:asciiTheme="majorHAnsi" w:eastAsiaTheme="majorEastAsia" w:hAnsiTheme="majorHAnsi" w:cstheme="majorBidi"/>
      <w:bCs/>
      <w:sz w:val="26"/>
      <w:szCs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8E5A31"/>
    <w:pPr>
      <w:keepNext/>
      <w:keepLines/>
      <w:spacing w:before="260" w:after="40"/>
      <w:outlineLvl w:val="3"/>
    </w:pPr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366C49"/>
    <w:pPr>
      <w:outlineLvl w:val="4"/>
    </w:pPr>
    <w:rPr>
      <w:b w:val="0"/>
      <w:bCs w:val="0"/>
      <w:sz w:val="23"/>
      <w:szCs w:val="22"/>
    </w:rPr>
  </w:style>
  <w:style w:type="paragraph" w:styleId="Rubrik6">
    <w:name w:val="heading 6"/>
    <w:basedOn w:val="Rubrik4"/>
    <w:next w:val="Normal"/>
    <w:link w:val="Rubrik6Char"/>
    <w:uiPriority w:val="9"/>
    <w:qFormat/>
    <w:rsid w:val="00366C49"/>
    <w:pPr>
      <w:outlineLvl w:val="5"/>
    </w:pPr>
    <w:rPr>
      <w:rFonts w:asciiTheme="minorHAnsi" w:hAnsiTheme="minorHAnsi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5A31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66C49"/>
    <w:rPr>
      <w:rFonts w:asciiTheme="majorHAnsi" w:eastAsiaTheme="majorEastAsia" w:hAnsiTheme="majorHAnsi" w:cstheme="majorBidi"/>
      <w:b/>
      <w:sz w:val="28"/>
      <w:szCs w:val="30"/>
    </w:rPr>
  </w:style>
  <w:style w:type="character" w:styleId="Starkbetoning">
    <w:name w:val="Intense Emphasis"/>
    <w:basedOn w:val="Standardstycketeckensnitt"/>
    <w:uiPriority w:val="21"/>
    <w:semiHidden/>
    <w:qFormat/>
    <w:rsid w:val="009D2CA8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D2CA8"/>
    <w:pPr>
      <w:pBdr>
        <w:top w:val="single" w:sz="4" w:space="10" w:color="2E614C" w:themeColor="accent1"/>
        <w:bottom w:val="single" w:sz="4" w:space="10" w:color="2E614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D2CA8"/>
    <w:rPr>
      <w:i/>
      <w:iCs/>
    </w:rPr>
  </w:style>
  <w:style w:type="character" w:styleId="Starkreferens">
    <w:name w:val="Intense Reference"/>
    <w:basedOn w:val="Standardstycketeckensnitt"/>
    <w:uiPriority w:val="32"/>
    <w:semiHidden/>
    <w:qFormat/>
    <w:rsid w:val="009D2CA8"/>
    <w:rPr>
      <w:b/>
      <w:bCs/>
      <w:smallCaps/>
      <w:color w:val="auto"/>
      <w:spacing w:val="5"/>
    </w:rPr>
  </w:style>
  <w:style w:type="character" w:customStyle="1" w:styleId="Rubrik4Char">
    <w:name w:val="Rubrik 4 Char"/>
    <w:basedOn w:val="Standardstycketeckensnitt"/>
    <w:link w:val="Rubrik4"/>
    <w:uiPriority w:val="9"/>
    <w:rsid w:val="008E5A31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Sidhuvud">
    <w:name w:val="header"/>
    <w:basedOn w:val="Normal"/>
    <w:link w:val="SidhuvudChar"/>
    <w:uiPriority w:val="24"/>
    <w:semiHidden/>
    <w:rsid w:val="00FB15A9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24"/>
    <w:semiHidden/>
    <w:rsid w:val="00D4556E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24"/>
    <w:semiHidden/>
    <w:rsid w:val="00746BC1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24"/>
    <w:semiHidden/>
    <w:rsid w:val="00D4556E"/>
    <w:rPr>
      <w:rFonts w:asciiTheme="majorHAnsi" w:hAnsiTheme="majorHAnsi"/>
      <w:sz w:val="16"/>
    </w:rPr>
  </w:style>
  <w:style w:type="paragraph" w:styleId="Ingetavstnd">
    <w:name w:val="No Spacing"/>
    <w:uiPriority w:val="16"/>
    <w:semiHidden/>
    <w:rsid w:val="00455A35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D022EB"/>
    <w:rPr>
      <w:rFonts w:asciiTheme="majorHAnsi" w:eastAsiaTheme="majorEastAsia" w:hAnsiTheme="majorHAnsi" w:cstheme="majorBidi"/>
      <w:bCs/>
      <w:sz w:val="26"/>
      <w:szCs w:val="28"/>
    </w:rPr>
  </w:style>
  <w:style w:type="numbering" w:customStyle="1" w:styleId="Jordnummer">
    <w:name w:val="Jordnummer"/>
    <w:uiPriority w:val="99"/>
    <w:rsid w:val="00C77BE3"/>
    <w:pPr>
      <w:numPr>
        <w:numId w:val="3"/>
      </w:numPr>
    </w:pPr>
  </w:style>
  <w:style w:type="numbering" w:customStyle="1" w:styleId="Jordpunkter">
    <w:name w:val="Jordpunkter"/>
    <w:uiPriority w:val="99"/>
    <w:rsid w:val="00D04FCB"/>
    <w:pPr>
      <w:numPr>
        <w:numId w:val="4"/>
      </w:numPr>
    </w:pPr>
  </w:style>
  <w:style w:type="paragraph" w:styleId="Numreradlista">
    <w:name w:val="List Number"/>
    <w:basedOn w:val="Normal"/>
    <w:uiPriority w:val="13"/>
    <w:qFormat/>
    <w:rsid w:val="001A75A5"/>
    <w:pPr>
      <w:numPr>
        <w:numId w:val="3"/>
      </w:numPr>
      <w:spacing w:after="80"/>
      <w:ind w:left="357" w:hanging="357"/>
    </w:pPr>
  </w:style>
  <w:style w:type="paragraph" w:customStyle="1" w:styleId="Normalefterlistaochtabell">
    <w:name w:val="Normal efter lista och tabell"/>
    <w:basedOn w:val="Normal"/>
    <w:next w:val="Normal"/>
    <w:uiPriority w:val="1"/>
    <w:qFormat/>
    <w:rsid w:val="001A75A5"/>
    <w:pPr>
      <w:spacing w:before="240"/>
    </w:pPr>
  </w:style>
  <w:style w:type="paragraph" w:styleId="Punktlista">
    <w:name w:val="List Bullet"/>
    <w:basedOn w:val="Normal"/>
    <w:uiPriority w:val="13"/>
    <w:qFormat/>
    <w:rsid w:val="001A75A5"/>
    <w:pPr>
      <w:numPr>
        <w:numId w:val="4"/>
      </w:numPr>
      <w:spacing w:after="80"/>
      <w:ind w:left="357" w:hanging="357"/>
    </w:pPr>
  </w:style>
  <w:style w:type="character" w:styleId="Platshllartext">
    <w:name w:val="Placeholder Text"/>
    <w:basedOn w:val="Standardstycketeckensnitt"/>
    <w:uiPriority w:val="99"/>
    <w:semiHidden/>
    <w:rsid w:val="00B173D8"/>
    <w:rPr>
      <w:color w:val="808080"/>
    </w:rPr>
  </w:style>
  <w:style w:type="paragraph" w:customStyle="1" w:styleId="Dokumenttyp">
    <w:name w:val="Dokumenttyp"/>
    <w:basedOn w:val="Ingetavstnd"/>
    <w:uiPriority w:val="24"/>
    <w:semiHidden/>
    <w:rsid w:val="00813221"/>
    <w:pPr>
      <w:ind w:left="4253"/>
    </w:pPr>
    <w:rPr>
      <w:rFonts w:asciiTheme="majorHAnsi" w:hAnsiTheme="majorHAnsi" w:cstheme="majorHAnsi"/>
      <w:b/>
      <w:bCs/>
    </w:rPr>
  </w:style>
  <w:style w:type="table" w:styleId="Tabellrutnt">
    <w:name w:val="Table Grid"/>
    <w:basedOn w:val="Normaltabell"/>
    <w:uiPriority w:val="39"/>
    <w:rsid w:val="00D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16"/>
    <w:semiHidden/>
    <w:rsid w:val="002D0192"/>
    <w:pPr>
      <w:spacing w:after="60" w:line="264" w:lineRule="auto"/>
    </w:pPr>
    <w:rPr>
      <w:sz w:val="19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6"/>
    <w:semiHidden/>
    <w:rsid w:val="00D4556E"/>
    <w:rPr>
      <w:sz w:val="19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366C49"/>
    <w:rPr>
      <w:rFonts w:asciiTheme="majorHAnsi" w:eastAsiaTheme="majorEastAsia" w:hAnsiTheme="majorHAnsi" w:cstheme="majorBidi"/>
      <w:i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rsid w:val="00366C49"/>
    <w:rPr>
      <w:rFonts w:eastAsiaTheme="majorEastAsia" w:cstheme="majorBidi"/>
      <w:b/>
      <w:bCs/>
      <w:iCs/>
      <w:szCs w:val="20"/>
    </w:rPr>
  </w:style>
  <w:style w:type="paragraph" w:styleId="Rubrik">
    <w:name w:val="Title"/>
    <w:basedOn w:val="Rubrik1"/>
    <w:next w:val="Normal"/>
    <w:link w:val="RubrikChar"/>
    <w:uiPriority w:val="11"/>
    <w:qFormat/>
    <w:rsid w:val="00436D0F"/>
    <w:pPr>
      <w:spacing w:after="260"/>
    </w:pPr>
    <w:rPr>
      <w:b/>
      <w:bCs/>
      <w:sz w:val="36"/>
      <w:szCs w:val="36"/>
    </w:rPr>
  </w:style>
  <w:style w:type="character" w:customStyle="1" w:styleId="RubrikChar">
    <w:name w:val="Rubrik Char"/>
    <w:basedOn w:val="Standardstycketeckensnitt"/>
    <w:link w:val="Rubrik"/>
    <w:uiPriority w:val="11"/>
    <w:rsid w:val="002561A8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Rubrik1numrerad">
    <w:name w:val="Rubrik 1 numrerad"/>
    <w:basedOn w:val="Rubrik1"/>
    <w:next w:val="Normal"/>
    <w:uiPriority w:val="10"/>
    <w:qFormat/>
    <w:rsid w:val="008E5A31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8E5A3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8E5A31"/>
    <w:pPr>
      <w:numPr>
        <w:ilvl w:val="2"/>
        <w:numId w:val="5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8E5A31"/>
    <w:pPr>
      <w:numPr>
        <w:ilvl w:val="3"/>
        <w:numId w:val="5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8E5A31"/>
    <w:pPr>
      <w:numPr>
        <w:ilvl w:val="4"/>
        <w:numId w:val="5"/>
      </w:numPr>
    </w:pPr>
  </w:style>
  <w:style w:type="paragraph" w:customStyle="1" w:styleId="Rubrik6numrerad">
    <w:name w:val="Rubrik 6 numrerad"/>
    <w:basedOn w:val="Rubrik6"/>
    <w:next w:val="Normal"/>
    <w:uiPriority w:val="10"/>
    <w:qFormat/>
    <w:rsid w:val="008E5A31"/>
    <w:pPr>
      <w:numPr>
        <w:ilvl w:val="5"/>
        <w:numId w:val="5"/>
      </w:numPr>
    </w:pPr>
  </w:style>
  <w:style w:type="numbering" w:customStyle="1" w:styleId="Numreraderubriker">
    <w:name w:val="Numrerade rubriker"/>
    <w:uiPriority w:val="99"/>
    <w:rsid w:val="008E5A31"/>
    <w:pPr>
      <w:numPr>
        <w:numId w:val="5"/>
      </w:numPr>
    </w:pPr>
  </w:style>
  <w:style w:type="character" w:styleId="Hyperlnk">
    <w:name w:val="Hyperlink"/>
    <w:basedOn w:val="Standardstycketeckensnitt"/>
    <w:uiPriority w:val="16"/>
    <w:semiHidden/>
    <w:rsid w:val="00926D32"/>
    <w:rPr>
      <w:color w:val="17618C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7BCC"/>
    <w:rPr>
      <w:color w:val="605E5C"/>
      <w:shd w:val="clear" w:color="auto" w:fill="E1DFDD"/>
    </w:rPr>
  </w:style>
  <w:style w:type="paragraph" w:customStyle="1" w:styleId="Infoisidhuvud">
    <w:name w:val="Info i sidhuvud"/>
    <w:basedOn w:val="Ingetavstnd"/>
    <w:uiPriority w:val="24"/>
    <w:semiHidden/>
    <w:rsid w:val="00FB15A9"/>
    <w:rPr>
      <w:rFonts w:asciiTheme="majorHAnsi" w:hAnsiTheme="majorHAnsi" w:cstheme="majorHAnsi"/>
      <w:sz w:val="18"/>
      <w:szCs w:val="18"/>
    </w:rPr>
  </w:style>
  <w:style w:type="paragraph" w:customStyle="1" w:styleId="Avsndaremottagare">
    <w:name w:val="Avsändare mottagare"/>
    <w:basedOn w:val="Ingetavstnd"/>
    <w:uiPriority w:val="24"/>
    <w:semiHidden/>
    <w:rsid w:val="005B7BCC"/>
    <w:pPr>
      <w:spacing w:after="40"/>
    </w:pPr>
    <w:rPr>
      <w:rFonts w:asciiTheme="majorHAnsi" w:hAnsiTheme="majorHAnsi" w:cstheme="majorHAnsi"/>
      <w:sz w:val="18"/>
      <w:szCs w:val="18"/>
    </w:rPr>
  </w:style>
  <w:style w:type="paragraph" w:styleId="Beskrivning">
    <w:name w:val="caption"/>
    <w:basedOn w:val="Normal"/>
    <w:next w:val="Normal"/>
    <w:uiPriority w:val="15"/>
    <w:qFormat/>
    <w:rsid w:val="00D022EB"/>
    <w:pPr>
      <w:keepNext/>
      <w:spacing w:after="120" w:line="240" w:lineRule="auto"/>
    </w:pPr>
    <w:rPr>
      <w:rFonts w:asciiTheme="majorHAnsi" w:hAnsiTheme="majorHAnsi"/>
      <w:b/>
      <w:iCs/>
      <w:sz w:val="18"/>
      <w:szCs w:val="18"/>
    </w:rPr>
  </w:style>
  <w:style w:type="table" w:customStyle="1" w:styleId="Jordbruksverketstandard">
    <w:name w:val="Jordbruksverket standard"/>
    <w:basedOn w:val="Normaltabell"/>
    <w:uiPriority w:val="99"/>
    <w:rsid w:val="00B76B97"/>
    <w:pPr>
      <w:spacing w:before="40" w:after="40" w:line="240" w:lineRule="auto"/>
      <w:jc w:val="right"/>
    </w:pPr>
    <w:rPr>
      <w:rFonts w:asciiTheme="majorHAnsi" w:hAnsiTheme="majorHAnsi"/>
      <w:sz w:val="18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rPr>
        <w:b/>
      </w:rPr>
      <w:tblPr/>
      <w:trPr>
        <w:tblHeader/>
      </w:trPr>
      <w:tcPr>
        <w:tcBorders>
          <w:bottom w:val="single" w:sz="4" w:space="0" w:color="auto"/>
        </w:tcBorders>
        <w:shd w:val="clear" w:color="auto" w:fill="C7D9B1"/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paragraph" w:customStyle="1" w:styleId="Infoisidhuvudet">
    <w:name w:val="Info i sidhuvudet"/>
    <w:basedOn w:val="Normal"/>
    <w:uiPriority w:val="24"/>
    <w:semiHidden/>
    <w:rsid w:val="003700B6"/>
    <w:pPr>
      <w:spacing w:after="0" w:line="240" w:lineRule="auto"/>
    </w:pPr>
    <w:rPr>
      <w:rFonts w:asciiTheme="majorHAnsi" w:hAnsiTheme="majorHAnsi" w:cstheme="majorHAnsi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86C13"/>
    <w:pPr>
      <w:spacing w:before="240" w:after="0"/>
      <w:outlineLvl w:val="9"/>
    </w:pPr>
  </w:style>
  <w:style w:type="paragraph" w:customStyle="1" w:styleId="Klla">
    <w:name w:val="Källa"/>
    <w:basedOn w:val="Normal"/>
    <w:next w:val="Normal"/>
    <w:uiPriority w:val="15"/>
    <w:qFormat/>
    <w:rsid w:val="006D43A1"/>
    <w:pPr>
      <w:spacing w:before="40" w:after="260"/>
      <w:contextualSpacing/>
    </w:pPr>
    <w:rPr>
      <w:rFonts w:asciiTheme="majorHAnsi" w:hAnsiTheme="majorHAnsi" w:cstheme="majorHAnsi"/>
      <w:sz w:val="17"/>
      <w:szCs w:val="17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547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477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477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47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477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V/TXT/PDF/?uri=CELEX:02019R2072-20231009&amp;qid=17272448720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rdbruksverket.se/vaxter/odling/vaxtskydd/karantanskadegorare/lista-over-karantanskadegora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rdbruksverket.se/vaxter/odling/vaxtskydd/karantanskadegorar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res.intern.jordbruksverket.se\mallar\mallar\Tom%20med%20logotyp.dotx" TargetMode="External"/></Relationships>
</file>

<file path=word/theme/theme1.xml><?xml version="1.0" encoding="utf-8"?>
<a:theme xmlns:a="http://schemas.openxmlformats.org/drawingml/2006/main" name="Jordbruksverket2024_TNR">
  <a:themeElements>
    <a:clrScheme name="Anpassat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E614C"/>
      </a:accent1>
      <a:accent2>
        <a:srgbClr val="C2DDB0"/>
      </a:accent2>
      <a:accent3>
        <a:srgbClr val="FBEF74"/>
      </a:accent3>
      <a:accent4>
        <a:srgbClr val="514939"/>
      </a:accent4>
      <a:accent5>
        <a:srgbClr val="C5E6EF"/>
      </a:accent5>
      <a:accent6>
        <a:srgbClr val="7FC1D4"/>
      </a:accent6>
      <a:hlink>
        <a:srgbClr val="2E614C"/>
      </a:hlink>
      <a:folHlink>
        <a:srgbClr val="67A073"/>
      </a:folHlink>
    </a:clrScheme>
    <a:fontScheme name="Jordbruks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Grön mörk">
      <a:srgbClr val="2E614C"/>
    </a:custClr>
    <a:custClr name="Grön mellan">
      <a:srgbClr val="67A073"/>
    </a:custClr>
    <a:custClr name="Grön ljus">
      <a:srgbClr val="C2DDB0"/>
    </a:custClr>
    <a:custClr name="Grön lätt">
      <a:srgbClr val="F0F6E7"/>
    </a:custClr>
    <a:custClr name="Brun mörk">
      <a:srgbClr val="514939"/>
    </a:custClr>
    <a:custClr name="Brun mellan">
      <a:srgbClr val="D3B378"/>
    </a:custClr>
    <a:custClr name="Brun ljus">
      <a:srgbClr val="E6D7BD"/>
    </a:custClr>
    <a:custClr name="Brun lätt">
      <a:srgbClr val="F5F1E7"/>
    </a:custClr>
    <a:custClr name="Blå mörk">
      <a:srgbClr val="07708C"/>
    </a:custClr>
    <a:custClr name="Blå mellan">
      <a:srgbClr val="7FC1D4"/>
    </a:custClr>
    <a:custClr name="Blå ljus">
      <a:srgbClr val="C5E6EF"/>
    </a:custClr>
    <a:custClr name="Blå lätt">
      <a:srgbClr val="EAF6F9"/>
    </a:custClr>
    <a:custClr name="Orange mörk">
      <a:srgbClr val="DD7300"/>
    </a:custClr>
    <a:custClr name="Gul mellan">
      <a:srgbClr val="ECBF00"/>
    </a:custClr>
    <a:custClr name="Gul ljus">
      <a:srgbClr val="FBEF74"/>
    </a:custClr>
    <a:custClr name="Beige lätt">
      <a:srgbClr val="F8F6E8"/>
    </a:custClr>
  </a:custClrLst>
  <a:extLst>
    <a:ext uri="{05A4C25C-085E-4340-85A3-A5531E510DB2}">
      <thm15:themeFamily xmlns:thm15="http://schemas.microsoft.com/office/thememl/2012/main" name="Tema1" id="{BF016C9F-47C7-47F1-A2EB-C7A10D9BDC33}" vid="{C56A4B73-A1B3-4CA8-AC64-775153B6F52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C8CF-C971-4B43-A1EB-5A4E4EB7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logotyp</Template>
  <TotalTime>1</TotalTime>
  <Pages>4</Pages>
  <Words>742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egenkontroll</vt:lpstr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egenkontroll</dc:title>
  <dc:subject/>
  <dc:creator>Henrik.Alsterbo@jordbruksverket.se</dc:creator>
  <cp:keywords/>
  <dc:description/>
  <cp:lastModifiedBy>Henrik Alsterbo</cp:lastModifiedBy>
  <cp:revision>2</cp:revision>
  <dcterms:created xsi:type="dcterms:W3CDTF">2024-11-27T10:22:00Z</dcterms:created>
  <dcterms:modified xsi:type="dcterms:W3CDTF">2024-11-27T10:22:00Z</dcterms:modified>
</cp:coreProperties>
</file>